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F2" w:rsidRPr="006B42EE" w:rsidRDefault="00C727BB">
      <w:pPr>
        <w:jc w:val="center"/>
        <w:rPr>
          <w:rFonts w:ascii="游ゴシック" w:eastAsia="游ゴシック" w:hAnsi="游ゴシック"/>
          <w:b/>
          <w:snapToGrid w:val="0"/>
          <w:sz w:val="32"/>
          <w:szCs w:val="24"/>
        </w:rPr>
      </w:pPr>
      <w:r w:rsidRPr="006B42EE">
        <w:rPr>
          <w:rFonts w:ascii="游ゴシック" w:eastAsia="游ゴシック" w:hAnsi="游ゴシック" w:hint="eastAsia"/>
          <w:b/>
          <w:snapToGrid w:val="0"/>
          <w:sz w:val="32"/>
          <w:szCs w:val="24"/>
        </w:rPr>
        <w:t>申　　　　　　出　　　　　　書</w:t>
      </w:r>
    </w:p>
    <w:p w:rsidR="002219F2" w:rsidRDefault="00C727BB">
      <w:pPr>
        <w:rPr>
          <w:rFonts w:ascii="游ゴシック" w:eastAsia="游ゴシック" w:hAnsi="游ゴシック"/>
          <w:snapToGrid w:val="0"/>
        </w:rPr>
      </w:pPr>
      <w:r w:rsidRPr="005B09CA">
        <w:rPr>
          <w:rFonts w:ascii="游ゴシック" w:eastAsia="游ゴシック" w:hAnsi="游ゴシック" w:hint="eastAsia"/>
          <w:snapToGrid w:val="0"/>
        </w:rPr>
        <w:t>東京都北区長　殿</w:t>
      </w:r>
    </w:p>
    <w:p w:rsidR="005F3C3F" w:rsidRDefault="005F3C3F">
      <w:pPr>
        <w:rPr>
          <w:rFonts w:ascii="游ゴシック" w:eastAsia="游ゴシック" w:hAnsi="游ゴシック"/>
          <w:snapToGrid w:val="0"/>
        </w:rPr>
      </w:pPr>
      <w:bookmarkStart w:id="0" w:name="_GoBack"/>
      <w:bookmarkEnd w:id="0"/>
    </w:p>
    <w:p w:rsidR="002219F2" w:rsidRDefault="00C727BB" w:rsidP="003F2F7D">
      <w:pPr>
        <w:spacing w:line="240" w:lineRule="exact"/>
        <w:rPr>
          <w:rFonts w:ascii="游ゴシック" w:eastAsia="游ゴシック" w:hAnsi="游ゴシック"/>
          <w:snapToGrid w:val="0"/>
          <w:color w:val="000000" w:themeColor="text1"/>
        </w:rPr>
      </w:pPr>
      <w:r w:rsidRPr="005423E8">
        <w:rPr>
          <w:rFonts w:ascii="游ゴシック" w:eastAsia="游ゴシック" w:hAnsi="游ゴシック" w:hint="eastAsia"/>
          <w:snapToGrid w:val="0"/>
          <w:color w:val="000000" w:themeColor="text1"/>
        </w:rPr>
        <w:t>学童クラブ</w:t>
      </w:r>
      <w:r w:rsidR="00B62762" w:rsidRPr="005423E8">
        <w:rPr>
          <w:rFonts w:ascii="游ゴシック" w:eastAsia="游ゴシック" w:hAnsi="游ゴシック" w:hint="eastAsia"/>
          <w:snapToGrid w:val="0"/>
          <w:color w:val="000000" w:themeColor="text1"/>
        </w:rPr>
        <w:t>・一般登録早朝・夕方延長の</w:t>
      </w:r>
      <w:r w:rsidRPr="005423E8">
        <w:rPr>
          <w:rFonts w:ascii="游ゴシック" w:eastAsia="游ゴシック" w:hAnsi="游ゴシック" w:hint="eastAsia"/>
          <w:snapToGrid w:val="0"/>
          <w:color w:val="000000" w:themeColor="text1"/>
        </w:rPr>
        <w:t>利用申請に当たり、下記の内容に相違ないことを申し出ます。</w:t>
      </w:r>
    </w:p>
    <w:p w:rsidR="005F3C3F" w:rsidRDefault="005F3C3F" w:rsidP="003F2F7D">
      <w:pPr>
        <w:spacing w:line="240" w:lineRule="exact"/>
        <w:rPr>
          <w:rFonts w:ascii="游ゴシック" w:eastAsia="游ゴシック" w:hAnsi="游ゴシック"/>
          <w:snapToGrid w:val="0"/>
          <w:color w:val="000000" w:themeColor="text1"/>
        </w:rPr>
      </w:pPr>
    </w:p>
    <w:tbl>
      <w:tblPr>
        <w:tblW w:w="96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6"/>
        <w:gridCol w:w="1559"/>
        <w:gridCol w:w="3950"/>
        <w:gridCol w:w="730"/>
        <w:gridCol w:w="2832"/>
        <w:gridCol w:w="8"/>
      </w:tblGrid>
      <w:tr w:rsidR="005F3C3F" w:rsidRPr="005B09CA" w:rsidTr="004C4FBC">
        <w:trPr>
          <w:gridAfter w:val="1"/>
          <w:wAfter w:w="8" w:type="dxa"/>
          <w:cantSplit/>
          <w:trHeight w:val="583"/>
        </w:trPr>
        <w:tc>
          <w:tcPr>
            <w:tcW w:w="21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5F3C3F" w:rsidRPr="005B09CA" w:rsidRDefault="005F3C3F" w:rsidP="008D1FA0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申出日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C3F" w:rsidRPr="005B09CA" w:rsidRDefault="005F3C3F" w:rsidP="008D1FA0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  <w:r w:rsidRPr="005F3C3F">
              <w:rPr>
                <w:rFonts w:ascii="游ゴシック" w:eastAsia="游ゴシック" w:hAnsi="游ゴシック" w:hint="eastAsia"/>
                <w:snapToGrid w:val="0"/>
              </w:rPr>
              <w:t xml:space="preserve">　　　　　　　年</w:t>
            </w:r>
            <w:r w:rsidR="004E2170"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Pr="005F3C3F">
              <w:rPr>
                <w:rFonts w:ascii="游ゴシック" w:eastAsia="游ゴシック" w:hAnsi="游ゴシック" w:hint="eastAsia"/>
                <w:snapToGrid w:val="0"/>
              </w:rPr>
              <w:t xml:space="preserve">　　月</w:t>
            </w:r>
            <w:r w:rsidR="004E2170"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Pr="005F3C3F">
              <w:rPr>
                <w:rFonts w:ascii="游ゴシック" w:eastAsia="游ゴシック" w:hAnsi="游ゴシック" w:hint="eastAsia"/>
                <w:snapToGrid w:val="0"/>
              </w:rPr>
              <w:t xml:space="preserve">　　日</w:t>
            </w:r>
          </w:p>
        </w:tc>
      </w:tr>
      <w:tr w:rsidR="005F3C3F" w:rsidRPr="005B09CA" w:rsidTr="004C4FBC">
        <w:trPr>
          <w:gridAfter w:val="1"/>
          <w:wAfter w:w="8" w:type="dxa"/>
          <w:cantSplit/>
          <w:trHeight w:val="583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66FFCC"/>
            <w:textDirection w:val="tbRlV"/>
            <w:vAlign w:val="center"/>
          </w:tcPr>
          <w:p w:rsidR="005F3C3F" w:rsidRPr="005B09CA" w:rsidRDefault="005F3C3F" w:rsidP="005F3C3F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申出者（保護者）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5F3C3F" w:rsidRPr="005B09CA" w:rsidRDefault="005F3C3F" w:rsidP="005F3C3F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氏名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vAlign w:val="center"/>
          </w:tcPr>
          <w:p w:rsidR="005F3C3F" w:rsidRPr="005B09CA" w:rsidRDefault="005F3C3F" w:rsidP="008D1FA0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5F3C3F" w:rsidRPr="005B09CA" w:rsidTr="004C4FBC">
        <w:trPr>
          <w:gridAfter w:val="1"/>
          <w:wAfter w:w="8" w:type="dxa"/>
          <w:cantSplit/>
          <w:trHeight w:val="583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5F3C3F" w:rsidRPr="005B09CA" w:rsidRDefault="005F3C3F" w:rsidP="008D1FA0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5F3C3F" w:rsidRPr="005B09CA" w:rsidRDefault="005F3C3F" w:rsidP="008D1FA0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5F3C3F" w:rsidRPr="005B09CA" w:rsidRDefault="005F3C3F" w:rsidP="008D1FA0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5F3C3F" w:rsidRPr="005B09CA" w:rsidTr="004C4FBC">
        <w:trPr>
          <w:gridAfter w:val="1"/>
          <w:wAfter w:w="8" w:type="dxa"/>
          <w:cantSplit/>
          <w:trHeight w:val="583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66FFCC"/>
            <w:textDirection w:val="tbRlV"/>
            <w:vAlign w:val="center"/>
          </w:tcPr>
          <w:p w:rsidR="005F3C3F" w:rsidRPr="005B09CA" w:rsidRDefault="005F3C3F" w:rsidP="008D1FA0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5F3C3F" w:rsidRPr="005B09CA" w:rsidRDefault="005F3C3F" w:rsidP="005F3C3F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電話</w:t>
            </w:r>
          </w:p>
        </w:tc>
        <w:tc>
          <w:tcPr>
            <w:tcW w:w="7512" w:type="dxa"/>
            <w:gridSpan w:val="3"/>
            <w:vAlign w:val="center"/>
          </w:tcPr>
          <w:p w:rsidR="005F3C3F" w:rsidRPr="005B09CA" w:rsidRDefault="005F3C3F" w:rsidP="008D1FA0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673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66FFCC"/>
            <w:textDirection w:val="tbRlV"/>
            <w:vAlign w:val="center"/>
          </w:tcPr>
          <w:p w:rsidR="002219F2" w:rsidRPr="005B09CA" w:rsidRDefault="00C727BB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疾</w:t>
            </w:r>
            <w:r w:rsidRPr="005B09CA">
              <w:rPr>
                <w:rFonts w:ascii="游ゴシック" w:eastAsia="游ゴシック" w:hAnsi="游ゴシック"/>
                <w:snapToGrid w:val="0"/>
                <w:spacing w:val="-6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病</w:t>
            </w:r>
            <w:r w:rsidRPr="005B09CA">
              <w:rPr>
                <w:rFonts w:ascii="游ゴシック" w:eastAsia="游ゴシック" w:hAnsi="游ゴシック"/>
                <w:snapToGrid w:val="0"/>
                <w:spacing w:val="-6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・</w:t>
            </w:r>
            <w:r w:rsidRPr="005B09CA">
              <w:rPr>
                <w:rFonts w:ascii="游ゴシック" w:eastAsia="游ゴシック" w:hAnsi="游ゴシック"/>
                <w:snapToGrid w:val="0"/>
                <w:spacing w:val="-6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心</w:t>
            </w:r>
            <w:r w:rsidRPr="005B09CA">
              <w:rPr>
                <w:rFonts w:ascii="游ゴシック" w:eastAsia="游ゴシック" w:hAnsi="游ゴシック"/>
                <w:snapToGrid w:val="0"/>
                <w:spacing w:val="-6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身</w:t>
            </w:r>
            <w:r w:rsidRPr="005B09CA">
              <w:rPr>
                <w:rFonts w:ascii="游ゴシック" w:eastAsia="游ゴシック" w:hAnsi="游ゴシック"/>
                <w:snapToGrid w:val="0"/>
                <w:spacing w:val="-6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障</w:t>
            </w:r>
            <w:r w:rsidRPr="005B09CA">
              <w:rPr>
                <w:rFonts w:ascii="游ゴシック" w:eastAsia="游ゴシック" w:hAnsi="游ゴシック"/>
                <w:snapToGrid w:val="0"/>
                <w:spacing w:val="-6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  <w:spacing w:val="-6"/>
              </w:rPr>
              <w:t>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疾病・障害名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</w:tcBorders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885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2219F2" w:rsidRPr="005B09CA" w:rsidRDefault="002219F2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程度</w:t>
            </w:r>
          </w:p>
        </w:tc>
        <w:tc>
          <w:tcPr>
            <w:tcW w:w="7520" w:type="dxa"/>
            <w:gridSpan w:val="4"/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735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2219F2" w:rsidRPr="005B09CA" w:rsidRDefault="002219F2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入院先、療養通院期間など</w:t>
            </w:r>
          </w:p>
        </w:tc>
        <w:tc>
          <w:tcPr>
            <w:tcW w:w="7520" w:type="dxa"/>
            <w:gridSpan w:val="4"/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735"/>
        </w:trPr>
        <w:tc>
          <w:tcPr>
            <w:tcW w:w="566" w:type="dxa"/>
            <w:vMerge w:val="restart"/>
            <w:shd w:val="clear" w:color="auto" w:fill="66FFCC"/>
            <w:textDirection w:val="tbRlV"/>
            <w:vAlign w:val="center"/>
          </w:tcPr>
          <w:p w:rsidR="002219F2" w:rsidRPr="005B09CA" w:rsidRDefault="00C727BB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看　　護</w:t>
            </w:r>
            <w:r w:rsidRPr="005B09CA">
              <w:rPr>
                <w:rFonts w:ascii="游ゴシック" w:eastAsia="游ゴシック" w:hAnsi="游ゴシック"/>
                <w:snapToGrid w:val="0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</w:rPr>
              <w:t>・</w:t>
            </w:r>
            <w:r w:rsidRPr="005B09CA">
              <w:rPr>
                <w:rFonts w:ascii="游ゴシック" w:eastAsia="游ゴシック" w:hAnsi="游ゴシック"/>
                <w:snapToGrid w:val="0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</w:rPr>
              <w:t>介　　護</w:t>
            </w:r>
          </w:p>
        </w:tc>
        <w:tc>
          <w:tcPr>
            <w:tcW w:w="1559" w:type="dxa"/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看護介護を要する者の氏名</w:t>
            </w:r>
          </w:p>
        </w:tc>
        <w:tc>
          <w:tcPr>
            <w:tcW w:w="7520" w:type="dxa"/>
            <w:gridSpan w:val="4"/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681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2219F2" w:rsidRPr="005B09CA" w:rsidRDefault="002219F2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疾病・障害名</w:t>
            </w:r>
          </w:p>
        </w:tc>
        <w:tc>
          <w:tcPr>
            <w:tcW w:w="7520" w:type="dxa"/>
            <w:gridSpan w:val="4"/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700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2219F2" w:rsidRPr="005B09CA" w:rsidRDefault="002219F2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程度</w:t>
            </w:r>
          </w:p>
        </w:tc>
        <w:tc>
          <w:tcPr>
            <w:tcW w:w="7520" w:type="dxa"/>
            <w:gridSpan w:val="4"/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2219F2" w:rsidRPr="005B09CA" w:rsidTr="004C4FBC">
        <w:trPr>
          <w:cantSplit/>
          <w:trHeight w:hRule="exact" w:val="697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2219F2" w:rsidRPr="005B09CA" w:rsidRDefault="002219F2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2219F2" w:rsidRPr="005B09CA" w:rsidRDefault="00C727BB" w:rsidP="00AB5889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入院先、療養通院期間など</w:t>
            </w:r>
          </w:p>
        </w:tc>
        <w:tc>
          <w:tcPr>
            <w:tcW w:w="7520" w:type="dxa"/>
            <w:gridSpan w:val="4"/>
            <w:vAlign w:val="center"/>
          </w:tcPr>
          <w:p w:rsidR="002219F2" w:rsidRPr="005B09CA" w:rsidRDefault="002219F2" w:rsidP="00AB5889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6B1983" w:rsidRPr="005B09CA" w:rsidTr="004C4FBC">
        <w:trPr>
          <w:cantSplit/>
          <w:trHeight w:hRule="exact" w:val="805"/>
        </w:trPr>
        <w:tc>
          <w:tcPr>
            <w:tcW w:w="566" w:type="dxa"/>
            <w:vMerge w:val="restart"/>
            <w:shd w:val="clear" w:color="auto" w:fill="66FFCC"/>
            <w:textDirection w:val="tbRlV"/>
            <w:vAlign w:val="center"/>
          </w:tcPr>
          <w:p w:rsidR="006B1983" w:rsidRPr="005B09CA" w:rsidRDefault="006B1983" w:rsidP="00AB5889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就　　学　　等</w:t>
            </w:r>
          </w:p>
        </w:tc>
        <w:tc>
          <w:tcPr>
            <w:tcW w:w="1559" w:type="dxa"/>
            <w:shd w:val="clear" w:color="auto" w:fill="66FFCC"/>
            <w:vAlign w:val="center"/>
          </w:tcPr>
          <w:p w:rsidR="006B1983" w:rsidRPr="005B09CA" w:rsidRDefault="006B1983" w:rsidP="00AB5889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名</w:t>
            </w:r>
            <w:r w:rsidRPr="005B09CA">
              <w:rPr>
                <w:rFonts w:ascii="游ゴシック" w:eastAsia="游ゴシック" w:hAnsi="游ゴシック"/>
                <w:snapToGrid w:val="0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</w:rPr>
              <w:t>称・場</w:t>
            </w:r>
            <w:r w:rsidRPr="005B09CA">
              <w:rPr>
                <w:rFonts w:ascii="游ゴシック" w:eastAsia="游ゴシック" w:hAnsi="游ゴシック"/>
                <w:snapToGrid w:val="0"/>
              </w:rPr>
              <w:t xml:space="preserve"> </w:t>
            </w:r>
            <w:r w:rsidRPr="005B09CA">
              <w:rPr>
                <w:rFonts w:ascii="游ゴシック" w:eastAsia="游ゴシック" w:hAnsi="游ゴシック" w:hint="eastAsia"/>
                <w:snapToGrid w:val="0"/>
              </w:rPr>
              <w:t>所</w:t>
            </w:r>
          </w:p>
        </w:tc>
        <w:tc>
          <w:tcPr>
            <w:tcW w:w="3950" w:type="dxa"/>
            <w:vAlign w:val="center"/>
          </w:tcPr>
          <w:p w:rsidR="006B1983" w:rsidRPr="005B09CA" w:rsidRDefault="006B1983" w:rsidP="006B42EE">
            <w:pPr>
              <w:spacing w:line="240" w:lineRule="exact"/>
              <w:ind w:right="844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730" w:type="dxa"/>
            <w:shd w:val="clear" w:color="auto" w:fill="66FFCC"/>
            <w:vAlign w:val="center"/>
          </w:tcPr>
          <w:p w:rsidR="006B1983" w:rsidRDefault="006B1983" w:rsidP="003F4C9C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電話</w:t>
            </w:r>
          </w:p>
          <w:p w:rsidR="006B1983" w:rsidRPr="005B09CA" w:rsidRDefault="006B1983" w:rsidP="003F4C9C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番号</w:t>
            </w:r>
          </w:p>
        </w:tc>
        <w:tc>
          <w:tcPr>
            <w:tcW w:w="2840" w:type="dxa"/>
            <w:gridSpan w:val="2"/>
            <w:vAlign w:val="center"/>
          </w:tcPr>
          <w:p w:rsidR="006B1983" w:rsidRPr="005B09CA" w:rsidRDefault="006B1983" w:rsidP="006B1983">
            <w:pPr>
              <w:widowControl/>
              <w:wordWrap/>
              <w:autoSpaceDE/>
              <w:autoSpaceDN/>
              <w:adjustRightInd/>
              <w:snapToGrid/>
              <w:textAlignment w:val="auto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 xml:space="preserve">　　　（　　　）　　　　</w:t>
            </w:r>
          </w:p>
        </w:tc>
      </w:tr>
      <w:tr w:rsidR="004C4FBC" w:rsidRPr="005B09CA" w:rsidTr="004C4FBC">
        <w:trPr>
          <w:cantSplit/>
          <w:trHeight w:hRule="exact" w:val="760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4C4FBC" w:rsidRPr="005B09CA" w:rsidRDefault="004C4FBC" w:rsidP="004C4FBC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4C4FBC" w:rsidRPr="005B09CA" w:rsidRDefault="004C4FBC" w:rsidP="004C4FBC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就学等の</w:t>
            </w:r>
            <w:r w:rsidRPr="005B09CA">
              <w:rPr>
                <w:rFonts w:ascii="游ゴシック" w:eastAsia="游ゴシック" w:hAnsi="游ゴシック" w:hint="eastAsia"/>
                <w:snapToGrid w:val="0"/>
              </w:rPr>
              <w:t>時間</w:t>
            </w:r>
          </w:p>
        </w:tc>
        <w:tc>
          <w:tcPr>
            <w:tcW w:w="3950" w:type="dxa"/>
            <w:vAlign w:val="center"/>
          </w:tcPr>
          <w:p w:rsidR="004C4FBC" w:rsidRPr="005B09CA" w:rsidRDefault="004C4FBC" w:rsidP="004C4FBC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730" w:type="dxa"/>
            <w:shd w:val="clear" w:color="auto" w:fill="66FFCC"/>
            <w:vAlign w:val="center"/>
          </w:tcPr>
          <w:p w:rsidR="004C4FBC" w:rsidRDefault="004C4FBC" w:rsidP="003F4C9C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通学</w:t>
            </w:r>
          </w:p>
          <w:p w:rsidR="004C4FBC" w:rsidRPr="005B09CA" w:rsidRDefault="004C4FBC" w:rsidP="003F4C9C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時間</w:t>
            </w:r>
          </w:p>
        </w:tc>
        <w:tc>
          <w:tcPr>
            <w:tcW w:w="2840" w:type="dxa"/>
            <w:gridSpan w:val="2"/>
            <w:vAlign w:val="center"/>
          </w:tcPr>
          <w:p w:rsidR="004C4FBC" w:rsidRPr="005B09CA" w:rsidRDefault="005652A5" w:rsidP="005652A5">
            <w:pPr>
              <w:spacing w:line="240" w:lineRule="exact"/>
              <w:ind w:left="-60" w:right="42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="004C4FBC" w:rsidRPr="005B09CA">
              <w:rPr>
                <w:rFonts w:ascii="游ゴシック" w:eastAsia="游ゴシック" w:hAnsi="游ゴシック" w:hint="eastAsia"/>
                <w:snapToGrid w:val="0"/>
              </w:rPr>
              <w:t>時間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　　　</w:t>
            </w:r>
            <w:r w:rsidR="004C4FBC" w:rsidRPr="005B09CA">
              <w:rPr>
                <w:rFonts w:ascii="游ゴシック" w:eastAsia="游ゴシック" w:hAnsi="游ゴシック" w:hint="eastAsia"/>
                <w:snapToGrid w:val="0"/>
              </w:rPr>
              <w:t xml:space="preserve">　　分</w:t>
            </w:r>
          </w:p>
        </w:tc>
      </w:tr>
      <w:tr w:rsidR="005652A5" w:rsidRPr="005B09CA" w:rsidTr="00FE00C1">
        <w:trPr>
          <w:cantSplit/>
          <w:trHeight w:hRule="exact" w:val="600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5652A5" w:rsidRPr="005B09CA" w:rsidRDefault="005652A5" w:rsidP="004C4FBC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5652A5" w:rsidRPr="005B09CA" w:rsidRDefault="005652A5" w:rsidP="004C4FBC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期間</w:t>
            </w:r>
          </w:p>
        </w:tc>
        <w:tc>
          <w:tcPr>
            <w:tcW w:w="7520" w:type="dxa"/>
            <w:gridSpan w:val="4"/>
            <w:vAlign w:val="center"/>
          </w:tcPr>
          <w:p w:rsidR="005652A5" w:rsidRPr="005B09CA" w:rsidRDefault="0071339E" w:rsidP="0071339E">
            <w:pPr>
              <w:spacing w:line="240" w:lineRule="exact"/>
              <w:ind w:right="42"/>
              <w:rPr>
                <w:rFonts w:ascii="游ゴシック" w:eastAsia="游ゴシック" w:hAnsi="游ゴシック"/>
                <w:snapToGrid w:val="0"/>
              </w:rPr>
            </w:pPr>
            <w:r w:rsidRPr="0071339E">
              <w:rPr>
                <w:rFonts w:ascii="游ゴシック" w:eastAsia="游ゴシック" w:hAnsi="游ゴシック" w:hint="eastAsia"/>
                <w:snapToGrid w:val="0"/>
              </w:rPr>
              <w:t xml:space="preserve">　　　　　年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71339E">
              <w:rPr>
                <w:rFonts w:ascii="游ゴシック" w:eastAsia="游ゴシック" w:hAnsi="游ゴシック" w:hint="eastAsia"/>
                <w:snapToGrid w:val="0"/>
              </w:rPr>
              <w:t xml:space="preserve">　月　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71339E">
              <w:rPr>
                <w:rFonts w:ascii="游ゴシック" w:eastAsia="游ゴシック" w:hAnsi="游ゴシック" w:hint="eastAsia"/>
                <w:snapToGrid w:val="0"/>
              </w:rPr>
              <w:t xml:space="preserve">日　から　　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71339E">
              <w:rPr>
                <w:rFonts w:ascii="游ゴシック" w:eastAsia="游ゴシック" w:hAnsi="游ゴシック" w:hint="eastAsia"/>
                <w:snapToGrid w:val="0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71339E">
              <w:rPr>
                <w:rFonts w:ascii="游ゴシック" w:eastAsia="游ゴシック" w:hAnsi="游ゴシック" w:hint="eastAsia"/>
                <w:snapToGrid w:val="0"/>
              </w:rPr>
              <w:t xml:space="preserve">　月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71339E">
              <w:rPr>
                <w:rFonts w:ascii="游ゴシック" w:eastAsia="游ゴシック" w:hAnsi="游ゴシック" w:hint="eastAsia"/>
                <w:snapToGrid w:val="0"/>
              </w:rPr>
              <w:t xml:space="preserve">　日　まで</w:t>
            </w:r>
          </w:p>
        </w:tc>
      </w:tr>
      <w:tr w:rsidR="004C4FBC" w:rsidRPr="005B09CA" w:rsidTr="004C4FBC">
        <w:trPr>
          <w:cantSplit/>
          <w:trHeight w:hRule="exact" w:val="525"/>
        </w:trPr>
        <w:tc>
          <w:tcPr>
            <w:tcW w:w="566" w:type="dxa"/>
            <w:vMerge/>
            <w:shd w:val="clear" w:color="auto" w:fill="66FFCC"/>
            <w:textDirection w:val="tbRlV"/>
            <w:vAlign w:val="center"/>
          </w:tcPr>
          <w:p w:rsidR="004C4FBC" w:rsidRPr="005B09CA" w:rsidRDefault="004C4FBC" w:rsidP="004C4FBC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shd w:val="clear" w:color="auto" w:fill="66FFCC"/>
            <w:vAlign w:val="center"/>
          </w:tcPr>
          <w:p w:rsidR="004C4FBC" w:rsidRPr="005B09CA" w:rsidRDefault="004C4FBC" w:rsidP="004C4FBC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休日</w:t>
            </w:r>
          </w:p>
        </w:tc>
        <w:tc>
          <w:tcPr>
            <w:tcW w:w="7520" w:type="dxa"/>
            <w:gridSpan w:val="4"/>
            <w:vAlign w:val="center"/>
          </w:tcPr>
          <w:p w:rsidR="004C4FBC" w:rsidRPr="005B09CA" w:rsidRDefault="004C4FBC" w:rsidP="004C4FBC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  <w:spacing w:val="-10"/>
              </w:rPr>
              <w:t>毎週（毎月）　　曜日（日）、その他（　　　　）１箇月　計　　日</w:t>
            </w:r>
          </w:p>
        </w:tc>
      </w:tr>
      <w:tr w:rsidR="004C4FBC" w:rsidRPr="005B09CA" w:rsidTr="004C4FBC">
        <w:trPr>
          <w:cantSplit/>
          <w:trHeight w:hRule="exact" w:val="735"/>
        </w:trPr>
        <w:tc>
          <w:tcPr>
            <w:tcW w:w="566" w:type="dxa"/>
            <w:vMerge w:val="restart"/>
            <w:shd w:val="clear" w:color="auto" w:fill="66FFCC"/>
            <w:textDirection w:val="tbRlV"/>
            <w:vAlign w:val="center"/>
          </w:tcPr>
          <w:p w:rsidR="004C4FBC" w:rsidRPr="005B09CA" w:rsidRDefault="004C4FBC" w:rsidP="004C4FBC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そ　の　他</w:t>
            </w:r>
          </w:p>
        </w:tc>
        <w:tc>
          <w:tcPr>
            <w:tcW w:w="1559" w:type="dxa"/>
            <w:shd w:val="clear" w:color="auto" w:fill="66FFCC"/>
            <w:vAlign w:val="center"/>
          </w:tcPr>
          <w:p w:rsidR="004C4FBC" w:rsidRPr="005B09CA" w:rsidRDefault="004C4FBC" w:rsidP="004C4FBC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保護に欠ける具体的な理由</w:t>
            </w:r>
          </w:p>
        </w:tc>
        <w:tc>
          <w:tcPr>
            <w:tcW w:w="7520" w:type="dxa"/>
            <w:gridSpan w:val="4"/>
            <w:vAlign w:val="center"/>
          </w:tcPr>
          <w:p w:rsidR="004C4FBC" w:rsidRPr="005B09CA" w:rsidRDefault="004C4FBC" w:rsidP="004C4FBC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4C4FBC" w:rsidRPr="005B09CA" w:rsidTr="004C4FBC">
        <w:trPr>
          <w:cantSplit/>
          <w:trHeight w:hRule="exact" w:val="735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66FFCC"/>
            <w:vAlign w:val="center"/>
          </w:tcPr>
          <w:p w:rsidR="004C4FBC" w:rsidRPr="005B09CA" w:rsidRDefault="004C4FBC" w:rsidP="004C4FBC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66FFCC"/>
            <w:vAlign w:val="center"/>
          </w:tcPr>
          <w:p w:rsidR="004C4FBC" w:rsidRPr="005B09CA" w:rsidRDefault="004C4FBC" w:rsidP="004C4FBC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5B09CA">
              <w:rPr>
                <w:rFonts w:ascii="游ゴシック" w:eastAsia="游ゴシック" w:hAnsi="游ゴシック" w:hint="eastAsia"/>
                <w:snapToGrid w:val="0"/>
              </w:rPr>
              <w:t>保護に欠ける期間</w:t>
            </w:r>
          </w:p>
        </w:tc>
        <w:tc>
          <w:tcPr>
            <w:tcW w:w="7520" w:type="dxa"/>
            <w:gridSpan w:val="4"/>
            <w:tcBorders>
              <w:bottom w:val="single" w:sz="12" w:space="0" w:color="auto"/>
            </w:tcBorders>
            <w:vAlign w:val="center"/>
          </w:tcPr>
          <w:p w:rsidR="004C4FBC" w:rsidRPr="005B09CA" w:rsidRDefault="004C4FBC" w:rsidP="004C4FBC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</w:tbl>
    <w:p w:rsidR="002219F2" w:rsidRPr="005B09CA" w:rsidRDefault="00C727BB" w:rsidP="00AB5889">
      <w:pPr>
        <w:spacing w:before="120" w:line="240" w:lineRule="exact"/>
        <w:rPr>
          <w:rFonts w:ascii="游ゴシック" w:eastAsia="游ゴシック" w:hAnsi="游ゴシック"/>
          <w:snapToGrid w:val="0"/>
        </w:rPr>
      </w:pPr>
      <w:r w:rsidRPr="005B09CA">
        <w:rPr>
          <w:rFonts w:ascii="游ゴシック" w:eastAsia="游ゴシック" w:hAnsi="游ゴシック" w:hint="eastAsia"/>
          <w:snapToGrid w:val="0"/>
        </w:rPr>
        <w:t xml:space="preserve">　記入上の注意</w:t>
      </w:r>
    </w:p>
    <w:p w:rsidR="002219F2" w:rsidRPr="005B09CA" w:rsidRDefault="00C727BB" w:rsidP="00AB5889">
      <w:pPr>
        <w:spacing w:line="240" w:lineRule="exact"/>
        <w:rPr>
          <w:rFonts w:ascii="游ゴシック" w:eastAsia="游ゴシック" w:hAnsi="游ゴシック"/>
          <w:snapToGrid w:val="0"/>
        </w:rPr>
      </w:pPr>
      <w:r w:rsidRPr="005B09CA">
        <w:rPr>
          <w:rFonts w:ascii="游ゴシック" w:eastAsia="游ゴシック" w:hAnsi="游ゴシック" w:hint="eastAsia"/>
          <w:snapToGrid w:val="0"/>
        </w:rPr>
        <w:t xml:space="preserve">　　１　該当する欄に○印を付け、必要事項を記入してください。</w:t>
      </w:r>
    </w:p>
    <w:p w:rsidR="002219F2" w:rsidRPr="005B09CA" w:rsidRDefault="00C727BB" w:rsidP="00AB5889">
      <w:pPr>
        <w:spacing w:line="240" w:lineRule="exact"/>
        <w:rPr>
          <w:rFonts w:ascii="游ゴシック" w:eastAsia="游ゴシック" w:hAnsi="游ゴシック"/>
          <w:snapToGrid w:val="0"/>
        </w:rPr>
      </w:pPr>
      <w:r w:rsidRPr="005B09CA">
        <w:rPr>
          <w:rFonts w:ascii="游ゴシック" w:eastAsia="游ゴシック" w:hAnsi="游ゴシック" w:hint="eastAsia"/>
          <w:snapToGrid w:val="0"/>
        </w:rPr>
        <w:t xml:space="preserve">　　２　就学時間等が曜日により異なるときは、それが分かるように記入してください。</w:t>
      </w:r>
    </w:p>
    <w:p w:rsidR="002219F2" w:rsidRPr="005B09CA" w:rsidRDefault="00C727BB" w:rsidP="00AB5889">
      <w:pPr>
        <w:spacing w:line="240" w:lineRule="exact"/>
        <w:rPr>
          <w:rFonts w:ascii="游ゴシック" w:eastAsia="游ゴシック" w:hAnsi="游ゴシック"/>
          <w:snapToGrid w:val="0"/>
        </w:rPr>
      </w:pPr>
      <w:r w:rsidRPr="005B09CA">
        <w:rPr>
          <w:rFonts w:ascii="游ゴシック" w:eastAsia="游ゴシック" w:hAnsi="游ゴシック" w:hint="eastAsia"/>
          <w:snapToGrid w:val="0"/>
        </w:rPr>
        <w:t xml:space="preserve">　　３　申出内容を確認できる書類の提出をお願いする場合があります。</w:t>
      </w:r>
    </w:p>
    <w:sectPr w:rsidR="002219F2" w:rsidRPr="005B09CA" w:rsidSect="003F2F7D">
      <w:headerReference w:type="default" r:id="rId6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F2" w:rsidRDefault="00C727BB">
      <w:r>
        <w:separator/>
      </w:r>
    </w:p>
  </w:endnote>
  <w:endnote w:type="continuationSeparator" w:id="0">
    <w:p w:rsidR="002219F2" w:rsidRDefault="00C7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F2" w:rsidRDefault="00C727BB">
      <w:r>
        <w:separator/>
      </w:r>
    </w:p>
  </w:footnote>
  <w:footnote w:type="continuationSeparator" w:id="0">
    <w:p w:rsidR="002219F2" w:rsidRDefault="00C7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7D" w:rsidRPr="005B09CA" w:rsidRDefault="003F2F7D">
    <w:pPr>
      <w:pStyle w:val="a3"/>
      <w:rPr>
        <w:rFonts w:ascii="游ゴシック" w:eastAsia="游ゴシック" w:hAnsi="游ゴシック"/>
        <w:b/>
        <w:bCs/>
        <w:color w:val="111111"/>
        <w:sz w:val="18"/>
        <w:szCs w:val="18"/>
      </w:rPr>
    </w:pPr>
  </w:p>
  <w:p w:rsidR="002219F2" w:rsidRPr="005423E8" w:rsidRDefault="00DB3EF3">
    <w:pPr>
      <w:pStyle w:val="a3"/>
      <w:rPr>
        <w:rFonts w:ascii="游ゴシック" w:eastAsia="游ゴシック" w:hAnsi="游ゴシック"/>
        <w:color w:val="000000" w:themeColor="text1"/>
      </w:rPr>
    </w:pPr>
    <w:r>
      <w:rPr>
        <w:rFonts w:ascii="游ゴシック" w:eastAsia="游ゴシック" w:hAnsi="游ゴシック"/>
        <w:bCs/>
        <w:color w:val="000000" w:themeColor="text1"/>
      </w:rPr>
      <w:t>第</w:t>
    </w:r>
    <w:r>
      <w:rPr>
        <w:rFonts w:ascii="游ゴシック" w:eastAsia="游ゴシック" w:hAnsi="游ゴシック" w:hint="eastAsia"/>
        <w:bCs/>
        <w:color w:val="000000" w:themeColor="text1"/>
      </w:rPr>
      <w:t>２</w:t>
    </w:r>
    <w:r w:rsidR="00C727BB" w:rsidRPr="005423E8">
      <w:rPr>
        <w:rFonts w:ascii="游ゴシック" w:eastAsia="游ゴシック" w:hAnsi="游ゴシック"/>
        <w:bCs/>
        <w:color w:val="000000" w:themeColor="text1"/>
      </w:rPr>
      <w:t>号様式</w:t>
    </w:r>
    <w:r w:rsidR="00B62762" w:rsidRPr="005423E8">
      <w:rPr>
        <w:rFonts w:ascii="游ゴシック" w:eastAsia="游ゴシック" w:hAnsi="游ゴシック"/>
        <w:color w:val="000000" w:themeColor="text1"/>
      </w:rPr>
      <w:t>（第</w:t>
    </w:r>
    <w:r w:rsidR="00754755">
      <w:rPr>
        <w:rFonts w:ascii="游ゴシック" w:eastAsia="游ゴシック" w:hAnsi="游ゴシック" w:hint="eastAsia"/>
        <w:color w:val="000000" w:themeColor="text1"/>
      </w:rPr>
      <w:t>６</w:t>
    </w:r>
    <w:r w:rsidR="00C727BB" w:rsidRPr="005423E8">
      <w:rPr>
        <w:rFonts w:ascii="游ゴシック" w:eastAsia="游ゴシック" w:hAnsi="游ゴシック"/>
        <w:color w:val="000000" w:themeColor="text1"/>
      </w:rPr>
      <w:t>条</w:t>
    </w:r>
    <w:r w:rsidR="008451CD">
      <w:rPr>
        <w:rFonts w:ascii="游ゴシック" w:eastAsia="游ゴシック" w:hAnsi="游ゴシック" w:hint="eastAsia"/>
        <w:color w:val="000000" w:themeColor="text1"/>
      </w:rPr>
      <w:t>、第１１</w:t>
    </w:r>
    <w:r w:rsidR="00E323B9" w:rsidRPr="005423E8">
      <w:rPr>
        <w:rFonts w:ascii="游ゴシック" w:eastAsia="游ゴシック" w:hAnsi="游ゴシック" w:hint="eastAsia"/>
        <w:color w:val="000000" w:themeColor="text1"/>
      </w:rPr>
      <w:t>条</w:t>
    </w:r>
    <w:r w:rsidR="00C727BB" w:rsidRPr="005423E8">
      <w:rPr>
        <w:rFonts w:ascii="游ゴシック" w:eastAsia="游ゴシック" w:hAnsi="游ゴシック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27BB"/>
    <w:rsid w:val="00011F2C"/>
    <w:rsid w:val="00027EB5"/>
    <w:rsid w:val="002219F2"/>
    <w:rsid w:val="003F2F7D"/>
    <w:rsid w:val="003F4C9C"/>
    <w:rsid w:val="004C4FBC"/>
    <w:rsid w:val="004E2170"/>
    <w:rsid w:val="005423E8"/>
    <w:rsid w:val="005652A5"/>
    <w:rsid w:val="005B09CA"/>
    <w:rsid w:val="005C662E"/>
    <w:rsid w:val="005F3C3F"/>
    <w:rsid w:val="006B1983"/>
    <w:rsid w:val="006B42EE"/>
    <w:rsid w:val="0071339E"/>
    <w:rsid w:val="00754755"/>
    <w:rsid w:val="0080150C"/>
    <w:rsid w:val="00824DB3"/>
    <w:rsid w:val="008451CD"/>
    <w:rsid w:val="00AB5889"/>
    <w:rsid w:val="00AD2722"/>
    <w:rsid w:val="00B62762"/>
    <w:rsid w:val="00BE6D74"/>
    <w:rsid w:val="00C727BB"/>
    <w:rsid w:val="00DB3EF3"/>
    <w:rsid w:val="00E07BA9"/>
    <w:rsid w:val="00E323B9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5CE108"/>
  <w14:defaultImageDpi w14:val="0"/>
  <w15:docId w15:val="{505EC70F-34A0-4C30-AE5F-1032441C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40</TotalTime>
  <Pages>1</Pages>
  <Words>326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堤　亮</cp:lastModifiedBy>
  <cp:revision>21</cp:revision>
  <cp:lastPrinted>2019-05-13T03:33:00Z</cp:lastPrinted>
  <dcterms:created xsi:type="dcterms:W3CDTF">2022-10-17T00:49:00Z</dcterms:created>
  <dcterms:modified xsi:type="dcterms:W3CDTF">2023-11-20T07:07:00Z</dcterms:modified>
</cp:coreProperties>
</file>